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5A43" w:rsidRDefault="006E1587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-175260</wp:posOffset>
                </wp:positionV>
                <wp:extent cx="637540" cy="561975"/>
                <wp:effectExtent l="0" t="0" r="0" b="9525"/>
                <wp:wrapNone/>
                <wp:docPr id="1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37540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right;mso-position-vertical-relative:text;margin-top:-13.80pt;mso-position-vertical:absolute;width:50.20pt;height:44.2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</w:p>
    <w:p w:rsidR="00025A43" w:rsidRDefault="00025A43">
      <w:pPr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:rsidR="00025A43" w:rsidRDefault="00025A43">
      <w:pPr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:rsidR="00025A43" w:rsidRDefault="00025A4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ru-RU"/>
        </w:rPr>
      </w:pPr>
    </w:p>
    <w:p w:rsidR="00EB49BA" w:rsidRDefault="006E1587" w:rsidP="00EB49B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ru-RU"/>
        </w:rPr>
      </w:pPr>
      <w:r>
        <w:rPr>
          <w:rFonts w:ascii="Arial" w:hAnsi="Arial" w:cs="Arial"/>
          <w:b/>
          <w:bCs/>
          <w:sz w:val="20"/>
          <w:szCs w:val="20"/>
          <w:lang w:val="ru-RU"/>
        </w:rPr>
        <w:t xml:space="preserve">Описание плана питания </w:t>
      </w:r>
      <w:r>
        <w:rPr>
          <w:rFonts w:ascii="Arial" w:hAnsi="Arial" w:cs="Arial"/>
          <w:b/>
          <w:bCs/>
          <w:sz w:val="20"/>
          <w:szCs w:val="20"/>
          <w:lang w:val="en-US"/>
        </w:rPr>
        <w:t>Full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US"/>
        </w:rPr>
        <w:t>Board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EB49BA">
        <w:rPr>
          <w:rFonts w:ascii="Arial" w:hAnsi="Arial" w:cs="Arial"/>
          <w:b/>
          <w:bCs/>
          <w:sz w:val="20"/>
          <w:szCs w:val="20"/>
          <w:lang w:val="ru-RU"/>
        </w:rPr>
        <w:t>в</w:t>
      </w:r>
      <w:r w:rsidR="00EB49B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EB49BA">
        <w:rPr>
          <w:rFonts w:ascii="Arial" w:hAnsi="Arial" w:cs="Arial"/>
          <w:b/>
          <w:bCs/>
          <w:sz w:val="20"/>
          <w:szCs w:val="20"/>
          <w:lang w:val="en-US"/>
        </w:rPr>
        <w:t>Holiday</w:t>
      </w:r>
      <w:r w:rsidR="00EB49B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EB49BA">
        <w:rPr>
          <w:rFonts w:ascii="Arial" w:hAnsi="Arial" w:cs="Arial"/>
          <w:b/>
          <w:bCs/>
          <w:sz w:val="20"/>
          <w:szCs w:val="20"/>
          <w:lang w:val="en-US"/>
        </w:rPr>
        <w:t>Inn</w:t>
      </w:r>
      <w:r w:rsidR="00EB49B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EB49BA">
        <w:rPr>
          <w:rFonts w:ascii="Arial" w:hAnsi="Arial" w:cs="Arial"/>
          <w:b/>
          <w:bCs/>
          <w:sz w:val="20"/>
          <w:szCs w:val="20"/>
          <w:lang w:val="en-US"/>
        </w:rPr>
        <w:t>Resort</w:t>
      </w:r>
      <w:r w:rsidR="00EB49B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 w:rsidR="00EB49BA">
        <w:rPr>
          <w:rFonts w:ascii="Arial" w:hAnsi="Arial" w:cs="Arial"/>
          <w:b/>
          <w:bCs/>
          <w:sz w:val="20"/>
          <w:szCs w:val="20"/>
          <w:lang w:val="en-US"/>
        </w:rPr>
        <w:t>Kandooma</w:t>
      </w:r>
      <w:proofErr w:type="spellEnd"/>
      <w:r w:rsidR="00EB49BA">
        <w:rPr>
          <w:rFonts w:ascii="Arial" w:hAnsi="Arial" w:cs="Arial"/>
          <w:b/>
          <w:bCs/>
          <w:sz w:val="20"/>
          <w:szCs w:val="20"/>
          <w:lang w:val="ru-RU"/>
        </w:rPr>
        <w:t xml:space="preserve"> (действует до следующего уведомления от отеля) 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16"/>
          <w:szCs w:val="16"/>
          <w:lang w:val="ru-RU" w:eastAsia="zh-CN"/>
        </w:rPr>
      </w:pP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16"/>
          <w:szCs w:val="16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План питания: </w:t>
      </w:r>
      <w:r>
        <w:rPr>
          <w:rFonts w:ascii="Arial" w:hAnsi="Arial" w:cs="Arial"/>
          <w:b/>
          <w:sz w:val="20"/>
          <w:szCs w:val="20"/>
          <w:lang w:val="en-US"/>
        </w:rPr>
        <w:t>Full</w:t>
      </w:r>
      <w:r>
        <w:rPr>
          <w:rFonts w:ascii="Arial" w:hAnsi="Arial" w:cs="Arial"/>
          <w:b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>Board</w:t>
      </w:r>
      <w:r>
        <w:rPr>
          <w:rFonts w:ascii="Arial" w:hAnsi="Arial" w:cs="Arial"/>
          <w:b/>
          <w:sz w:val="20"/>
          <w:szCs w:val="20"/>
          <w:lang w:val="ru-RU"/>
        </w:rPr>
        <w:t xml:space="preserve"> – пол</w:t>
      </w:r>
      <w:r w:rsidR="009A4F3B">
        <w:rPr>
          <w:rFonts w:ascii="Arial" w:hAnsi="Arial" w:cs="Arial"/>
          <w:b/>
          <w:sz w:val="20"/>
          <w:szCs w:val="20"/>
          <w:lang w:val="ru-RU"/>
        </w:rPr>
        <w:t>н</w:t>
      </w:r>
      <w:r>
        <w:rPr>
          <w:rFonts w:ascii="Arial" w:hAnsi="Arial" w:cs="Arial"/>
          <w:b/>
          <w:sz w:val="20"/>
          <w:szCs w:val="20"/>
          <w:lang w:val="ru-RU"/>
        </w:rPr>
        <w:t>ый пансион: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План питания предлагает вкусный завтрак</w:t>
      </w:r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в ресторане </w:t>
      </w:r>
      <w:proofErr w:type="spellStart"/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Kandooma</w:t>
      </w:r>
      <w:proofErr w:type="spellEnd"/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US" w:eastAsia="zh-CN"/>
        </w:rPr>
        <w:t>Cafe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. На обед вы можете выбрать</w:t>
      </w:r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ресторан</w:t>
      </w:r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proofErr w:type="spellStart"/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Kandooma</w:t>
      </w:r>
      <w:proofErr w:type="spellEnd"/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US" w:eastAsia="zh-CN"/>
        </w:rPr>
        <w:t>Cafe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, кофейню </w:t>
      </w:r>
      <w:proofErr w:type="spellStart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Bokkuraa</w:t>
      </w:r>
      <w:proofErr w:type="spellEnd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или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The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Kitchen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. На ужин вы можете выбрать </w:t>
      </w:r>
      <w:proofErr w:type="spellStart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Kandooma</w:t>
      </w:r>
      <w:proofErr w:type="spellEnd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proofErr w:type="spellStart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Caf</w:t>
      </w:r>
      <w:proofErr w:type="spellEnd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é и </w:t>
      </w:r>
      <w:proofErr w:type="spellStart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Bokkuraa</w:t>
      </w:r>
      <w:proofErr w:type="spellEnd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Coffee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Club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. 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Вы имеете право посетить один ресторан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a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-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la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-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carte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один раз в день. Если вы решили пообедать в </w:t>
      </w:r>
      <w:proofErr w:type="spellStart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Bokkuraa</w:t>
      </w:r>
      <w:proofErr w:type="spellEnd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Coffee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Club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или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The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Kitchen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, то поужинать можно будет только в </w:t>
      </w:r>
      <w:proofErr w:type="spellStart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Kandooma</w:t>
      </w:r>
      <w:proofErr w:type="spellEnd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proofErr w:type="spellStart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Caf</w:t>
      </w:r>
      <w:proofErr w:type="spellEnd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é </w:t>
      </w:r>
      <w:r w:rsidR="00F04C46" w:rsidRPr="00F04C4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(</w:t>
      </w:r>
      <w:r w:rsidR="00F04C4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по системе шведский стол)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. При питании по меню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a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-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la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-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carte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каждому гостю разрешается заказать одну закуску, одно основное блюдо и один десерт. За некоторые позиции меню может взиматься дополнительная плата. </w:t>
      </w:r>
      <w:proofErr w:type="spellStart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Счет</w:t>
      </w:r>
      <w:proofErr w:type="spellEnd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за дополнительные заказы еды и напитков будет выставлен на </w:t>
      </w:r>
      <w:proofErr w:type="spellStart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счет</w:t>
      </w:r>
      <w:proofErr w:type="spellEnd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вашего номера для оплаты при отъезде. 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Примечание</w:t>
      </w:r>
      <w:proofErr w:type="gramStart"/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: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За</w:t>
      </w:r>
      <w:proofErr w:type="gram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закуски и напитки из мини-бара в номере взимается дополнительная плата, указанная в прейскуранте, который находится в ящике мини-бара.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Часы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US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работы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: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Kandooma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 xml:space="preserve"> Café</w:t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Sunset Bar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С 06:30 до 10:30 - Завтрак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С 17:30 до 20:00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12:00 до 14:30 - Обед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С 18:00 до 22:00 -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Ужин 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Bar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-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aveli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Bar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С 11:00 до 18:30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Bokkuraa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Coffee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Club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(Скидка 25% с 14:00 до 16:00)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11:00 до 23:00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 xml:space="preserve"> 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                  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In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-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Villa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Dining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 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06:30 до 23:00 (последний заказ в 22:30)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The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Kitchen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12:00 до 14:00 - Обед (Требуется предварительное бронирование)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18:30 до 22:30 - Ужин (Требуется предварительное бронирование)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Услуги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для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гостей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: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025A43" w:rsidRDefault="006E1587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Ресепшен работает 24 часа в сутки.</w:t>
      </w:r>
    </w:p>
    <w:p w:rsidR="00025A43" w:rsidRDefault="006E1587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Сувенирная лавка, расположенная рядом со стойкой регистрации и открытая ежедневно с 09:00 до 18:00.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</w:p>
    <w:p w:rsidR="00EB49BA" w:rsidRDefault="00EB49BA" w:rsidP="00EB49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Отдых и водные виды спорта: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Пляж и бассейн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с 06:00 до 18:00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</w:p>
    <w:p w:rsidR="00EB49BA" w:rsidRDefault="00EB49BA" w:rsidP="00EB49BA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* Эти зоны специально отмечены на карте курорта - главный пляж, западный и южный пляж.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Детский клуб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08:00 до 20:00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За детским бассейном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Water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Sport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с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08:30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бассейном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Surf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09:00 до 12:00 / с 15:00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бассейном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Dive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08:30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причалом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Спортзал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24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часа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 xml:space="preserve">             Около виллы 35, требуется</w:t>
      </w:r>
    </w:p>
    <w:p w:rsidR="00EB49BA" w:rsidRPr="00927356" w:rsidRDefault="00EB49BA" w:rsidP="00EB49BA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                                                                                                             </w:t>
      </w:r>
      <w:r w:rsidRPr="00927356"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ключ карта    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СПА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  <w:t xml:space="preserve">           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с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09:00 до 21:00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Примыкает к спортзалу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</w:pP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Примечание: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Все мероприятия и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спа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-услуги требуют предварительного бронирования.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-Бесплатные мероприятия включают однократное занятие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снорклингом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за весь период проживания с обязательным уроком для новичков. Урок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снорклинга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проводится ежедневно в 10:00. Бесплатные занятия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снорклингом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проводятся по вторникам, четвергам, субботам и воскресеньям в 08:30, в зависимости от наличия свободных мест.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-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Кайякинг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предоставляется по часу на человека в день без предварительного бронирования, но в зависимости от наличия свободных мест.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sectPr w:rsidR="00025A43">
      <w:pgSz w:w="12240" w:h="15840"/>
      <w:pgMar w:top="426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1705" w:rsidRDefault="00B01705">
      <w:pPr>
        <w:spacing w:after="0" w:line="240" w:lineRule="auto"/>
      </w:pPr>
      <w:r>
        <w:separator/>
      </w:r>
    </w:p>
  </w:endnote>
  <w:endnote w:type="continuationSeparator" w:id="0">
    <w:p w:rsidR="00B01705" w:rsidRDefault="00B01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1705" w:rsidRDefault="00B01705">
      <w:pPr>
        <w:spacing w:after="0" w:line="240" w:lineRule="auto"/>
      </w:pPr>
      <w:r>
        <w:separator/>
      </w:r>
    </w:p>
  </w:footnote>
  <w:footnote w:type="continuationSeparator" w:id="0">
    <w:p w:rsidR="00B01705" w:rsidRDefault="00B01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253C6"/>
    <w:multiLevelType w:val="hybridMultilevel"/>
    <w:tmpl w:val="4A9A5360"/>
    <w:lvl w:ilvl="0" w:tplc="FDEA94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B208A7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63AAFA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E5C014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E007E0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916550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50C18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92766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624B05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597669"/>
    <w:multiLevelType w:val="hybridMultilevel"/>
    <w:tmpl w:val="D0DC30E0"/>
    <w:lvl w:ilvl="0" w:tplc="676ACA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BAC46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EA6A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E8B24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5C9A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872F2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C9677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7BC2B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D568B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F073B"/>
    <w:multiLevelType w:val="hybridMultilevel"/>
    <w:tmpl w:val="40485DE2"/>
    <w:lvl w:ilvl="0" w:tplc="06B480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60AAA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6A0D0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F347EB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D42DFE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E247E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0D4DAD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FD474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27423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DA64B1"/>
    <w:multiLevelType w:val="hybridMultilevel"/>
    <w:tmpl w:val="6194D37E"/>
    <w:lvl w:ilvl="0" w:tplc="26C48F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E87B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54E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287E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2AF4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0CC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44D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30BE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D22E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926C5"/>
    <w:multiLevelType w:val="hybridMultilevel"/>
    <w:tmpl w:val="22F6AE76"/>
    <w:lvl w:ilvl="0" w:tplc="85CC68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ED089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3627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2E470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1E2B70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0AE4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01C3E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6E4D0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74007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944CA"/>
    <w:multiLevelType w:val="hybridMultilevel"/>
    <w:tmpl w:val="92D6AA60"/>
    <w:lvl w:ilvl="0" w:tplc="9BDCC3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6853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BD849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252C1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3FEB9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529C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AFE25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02258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22A2C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D53D30"/>
    <w:multiLevelType w:val="hybridMultilevel"/>
    <w:tmpl w:val="44BEB358"/>
    <w:lvl w:ilvl="0" w:tplc="E98076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EDE23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178F6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9BED4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1D2946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FF6F8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C4457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B461BA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B2E9B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8B198A"/>
    <w:multiLevelType w:val="hybridMultilevel"/>
    <w:tmpl w:val="F5A09CF0"/>
    <w:lvl w:ilvl="0" w:tplc="2F38E7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B6CA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BF48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8A16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FBECF1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FB8C4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CA872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5CAF52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F8054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D72D60"/>
    <w:multiLevelType w:val="hybridMultilevel"/>
    <w:tmpl w:val="0FE65494"/>
    <w:lvl w:ilvl="0" w:tplc="1DD848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68C48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4D095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A12D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70CA9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B825E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CA05D1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9EC166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24EF2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DF1261"/>
    <w:multiLevelType w:val="hybridMultilevel"/>
    <w:tmpl w:val="ADF8A2EC"/>
    <w:lvl w:ilvl="0" w:tplc="AC605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98095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B4086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CF640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B2A06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87CA4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1CE3A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E8AC42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14613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320810"/>
    <w:multiLevelType w:val="hybridMultilevel"/>
    <w:tmpl w:val="FEBC169E"/>
    <w:lvl w:ilvl="0" w:tplc="EEE09186">
      <w:start w:val="1"/>
      <w:numFmt w:val="bullet"/>
      <w:lvlText w:val=""/>
      <w:lvlJc w:val="left"/>
      <w:pPr>
        <w:tabs>
          <w:tab w:val="num" w:pos="748"/>
        </w:tabs>
        <w:ind w:left="748" w:hanging="360"/>
      </w:pPr>
      <w:rPr>
        <w:rFonts w:ascii="Symbol" w:hAnsi="Symbol" w:hint="default"/>
        <w:sz w:val="20"/>
      </w:rPr>
    </w:lvl>
    <w:lvl w:ilvl="1" w:tplc="368CFA98">
      <w:start w:val="1"/>
      <w:numFmt w:val="bullet"/>
      <w:lvlText w:val="o"/>
      <w:lvlJc w:val="left"/>
      <w:pPr>
        <w:tabs>
          <w:tab w:val="num" w:pos="1468"/>
        </w:tabs>
        <w:ind w:left="1468" w:hanging="360"/>
      </w:pPr>
      <w:rPr>
        <w:rFonts w:ascii="Courier New" w:hAnsi="Courier New" w:hint="default"/>
        <w:sz w:val="20"/>
      </w:rPr>
    </w:lvl>
    <w:lvl w:ilvl="2" w:tplc="413CF698">
      <w:start w:val="1"/>
      <w:numFmt w:val="bullet"/>
      <w:lvlText w:val=""/>
      <w:lvlJc w:val="left"/>
      <w:pPr>
        <w:tabs>
          <w:tab w:val="num" w:pos="2188"/>
        </w:tabs>
        <w:ind w:left="2188" w:hanging="360"/>
      </w:pPr>
      <w:rPr>
        <w:rFonts w:ascii="Wingdings" w:hAnsi="Wingdings" w:hint="default"/>
        <w:sz w:val="20"/>
      </w:rPr>
    </w:lvl>
    <w:lvl w:ilvl="3" w:tplc="BD503A9A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  <w:sz w:val="20"/>
      </w:rPr>
    </w:lvl>
    <w:lvl w:ilvl="4" w:tplc="9210F7B6">
      <w:start w:val="1"/>
      <w:numFmt w:val="bullet"/>
      <w:lvlText w:val=""/>
      <w:lvlJc w:val="left"/>
      <w:pPr>
        <w:tabs>
          <w:tab w:val="num" w:pos="3628"/>
        </w:tabs>
        <w:ind w:left="3628" w:hanging="360"/>
      </w:pPr>
      <w:rPr>
        <w:rFonts w:ascii="Wingdings" w:hAnsi="Wingdings" w:hint="default"/>
        <w:sz w:val="20"/>
      </w:rPr>
    </w:lvl>
    <w:lvl w:ilvl="5" w:tplc="A00455EC">
      <w:start w:val="1"/>
      <w:numFmt w:val="bullet"/>
      <w:lvlText w:val=""/>
      <w:lvlJc w:val="left"/>
      <w:pPr>
        <w:tabs>
          <w:tab w:val="num" w:pos="4348"/>
        </w:tabs>
        <w:ind w:left="4348" w:hanging="360"/>
      </w:pPr>
      <w:rPr>
        <w:rFonts w:ascii="Wingdings" w:hAnsi="Wingdings" w:hint="default"/>
        <w:sz w:val="20"/>
      </w:rPr>
    </w:lvl>
    <w:lvl w:ilvl="6" w:tplc="A94C35A4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  <w:sz w:val="20"/>
      </w:rPr>
    </w:lvl>
    <w:lvl w:ilvl="7" w:tplc="531023B0">
      <w:start w:val="1"/>
      <w:numFmt w:val="bullet"/>
      <w:lvlText w:val=""/>
      <w:lvlJc w:val="left"/>
      <w:pPr>
        <w:tabs>
          <w:tab w:val="num" w:pos="5788"/>
        </w:tabs>
        <w:ind w:left="5788" w:hanging="360"/>
      </w:pPr>
      <w:rPr>
        <w:rFonts w:ascii="Wingdings" w:hAnsi="Wingdings" w:hint="default"/>
        <w:sz w:val="20"/>
      </w:rPr>
    </w:lvl>
    <w:lvl w:ilvl="8" w:tplc="70A63268">
      <w:start w:val="1"/>
      <w:numFmt w:val="bullet"/>
      <w:lvlText w:val=""/>
      <w:lvlJc w:val="left"/>
      <w:pPr>
        <w:tabs>
          <w:tab w:val="num" w:pos="6508"/>
        </w:tabs>
        <w:ind w:left="650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F04D29"/>
    <w:multiLevelType w:val="hybridMultilevel"/>
    <w:tmpl w:val="AB1A92CE"/>
    <w:lvl w:ilvl="0" w:tplc="51DA9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2C32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A4C92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4ACB3B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5E80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3B6A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BE2B1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5F4BEB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46A81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034795"/>
    <w:multiLevelType w:val="hybridMultilevel"/>
    <w:tmpl w:val="EA2AE798"/>
    <w:lvl w:ilvl="0" w:tplc="744AD6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6AEC3C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1A3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48A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40B2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D6E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C19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E6D3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C2A3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872523">
    <w:abstractNumId w:val="12"/>
  </w:num>
  <w:num w:numId="2" w16cid:durableId="228728995">
    <w:abstractNumId w:val="5"/>
  </w:num>
  <w:num w:numId="3" w16cid:durableId="1619991455">
    <w:abstractNumId w:val="9"/>
  </w:num>
  <w:num w:numId="4" w16cid:durableId="1340812176">
    <w:abstractNumId w:val="2"/>
  </w:num>
  <w:num w:numId="5" w16cid:durableId="307053263">
    <w:abstractNumId w:val="8"/>
  </w:num>
  <w:num w:numId="6" w16cid:durableId="1831407969">
    <w:abstractNumId w:val="4"/>
  </w:num>
  <w:num w:numId="7" w16cid:durableId="1859343462">
    <w:abstractNumId w:val="6"/>
  </w:num>
  <w:num w:numId="8" w16cid:durableId="161162415">
    <w:abstractNumId w:val="11"/>
  </w:num>
  <w:num w:numId="9" w16cid:durableId="427164291">
    <w:abstractNumId w:val="7"/>
  </w:num>
  <w:num w:numId="10" w16cid:durableId="2014524412">
    <w:abstractNumId w:val="10"/>
  </w:num>
  <w:num w:numId="11" w16cid:durableId="541134386">
    <w:abstractNumId w:val="0"/>
  </w:num>
  <w:num w:numId="12" w16cid:durableId="497118162">
    <w:abstractNumId w:val="3"/>
  </w:num>
  <w:num w:numId="13" w16cid:durableId="1059784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A43"/>
    <w:rsid w:val="00025A43"/>
    <w:rsid w:val="006E1587"/>
    <w:rsid w:val="009A4F3B"/>
    <w:rsid w:val="00B01705"/>
    <w:rsid w:val="00EB49BA"/>
    <w:rsid w:val="00F0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92C0E8"/>
  <w15:docId w15:val="{E7BB726A-CEC1-4ECC-894E-B8A57DD7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zh-CN"/>
    </w:rPr>
  </w:style>
  <w:style w:type="character" w:customStyle="1" w:styleId="apple-tab-span">
    <w:name w:val="apple-tab-span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Karlyn Bonnevie</dc:creator>
  <cp:keywords/>
  <dc:description/>
  <cp:lastModifiedBy>russiaoffice</cp:lastModifiedBy>
  <cp:revision>19</cp:revision>
  <dcterms:created xsi:type="dcterms:W3CDTF">2024-05-17T17:19:00Z</dcterms:created>
  <dcterms:modified xsi:type="dcterms:W3CDTF">2024-11-22T10:28:00Z</dcterms:modified>
</cp:coreProperties>
</file>