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6BEE" w:rsidRDefault="001C6BEE" w:rsidP="001C6BEE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rStyle w:val="a4"/>
          <w:rFonts w:ascii="Tahoma" w:hAnsi="Tahoma" w:cs="Tahoma"/>
          <w:color w:val="000000"/>
          <w:sz w:val="18"/>
          <w:szCs w:val="18"/>
        </w:rPr>
        <w:t>Лечебно-оздоровительный комплекс предлагает:</w:t>
      </w:r>
    </w:p>
    <w:p w:rsidR="001C6BEE" w:rsidRDefault="001C6BEE" w:rsidP="001C6BEE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rStyle w:val="a4"/>
          <w:rFonts w:ascii="Tahoma" w:hAnsi="Tahoma" w:cs="Tahoma"/>
          <w:color w:val="000000"/>
          <w:sz w:val="18"/>
          <w:szCs w:val="18"/>
        </w:rPr>
        <w:t>Лечебные водные процедуры:</w:t>
      </w:r>
    </w:p>
    <w:p w:rsidR="001C6BEE" w:rsidRDefault="001C6BEE" w:rsidP="001C6BEE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- жемчужная ванна с ароматерапией;</w:t>
      </w:r>
    </w:p>
    <w:p w:rsidR="001C6BEE" w:rsidRDefault="001C6BEE" w:rsidP="001C6BEE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 - жемчужная ванна с минералами мертвого моря;</w:t>
      </w:r>
    </w:p>
    <w:p w:rsidR="001C6BEE" w:rsidRDefault="001C6BEE" w:rsidP="001C6BEE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 - жемчужная ванна с «</w:t>
      </w:r>
      <w:proofErr w:type="spellStart"/>
      <w:r>
        <w:rPr>
          <w:rFonts w:ascii="Tahoma" w:hAnsi="Tahoma" w:cs="Tahoma"/>
          <w:color w:val="000000"/>
          <w:sz w:val="18"/>
          <w:szCs w:val="18"/>
        </w:rPr>
        <w:t>Бишофитом</w:t>
      </w:r>
      <w:proofErr w:type="spellEnd"/>
      <w:r>
        <w:rPr>
          <w:rFonts w:ascii="Tahoma" w:hAnsi="Tahoma" w:cs="Tahoma"/>
          <w:color w:val="000000"/>
          <w:sz w:val="18"/>
          <w:szCs w:val="18"/>
        </w:rPr>
        <w:t>»; </w:t>
      </w:r>
    </w:p>
    <w:p w:rsidR="001C6BEE" w:rsidRDefault="001C6BEE" w:rsidP="001C6BEE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- подводный душ-массаж.</w:t>
      </w:r>
    </w:p>
    <w:p w:rsidR="001C6BEE" w:rsidRDefault="001C6BEE" w:rsidP="001C6BEE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rStyle w:val="a4"/>
          <w:rFonts w:ascii="Tahoma" w:hAnsi="Tahoma" w:cs="Tahoma"/>
          <w:color w:val="000000"/>
          <w:sz w:val="18"/>
          <w:szCs w:val="18"/>
        </w:rPr>
        <w:t>Физиотерапевтические процедуры:</w:t>
      </w:r>
    </w:p>
    <w:p w:rsidR="001C6BEE" w:rsidRDefault="001C6BEE" w:rsidP="001C6BEE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 - гальванизация; </w:t>
      </w:r>
    </w:p>
    <w:p w:rsidR="001C6BEE" w:rsidRDefault="001C6BEE" w:rsidP="001C6BEE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- электрофорез; </w:t>
      </w:r>
    </w:p>
    <w:p w:rsidR="001C6BEE" w:rsidRDefault="001C6BEE" w:rsidP="001C6BEE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 xml:space="preserve">- </w:t>
      </w:r>
      <w:proofErr w:type="spellStart"/>
      <w:r>
        <w:rPr>
          <w:rFonts w:ascii="Tahoma" w:hAnsi="Tahoma" w:cs="Tahoma"/>
          <w:color w:val="000000"/>
          <w:sz w:val="18"/>
          <w:szCs w:val="18"/>
        </w:rPr>
        <w:t>диадинамотерапия</w:t>
      </w:r>
      <w:proofErr w:type="spellEnd"/>
      <w:r>
        <w:rPr>
          <w:rFonts w:ascii="Tahoma" w:hAnsi="Tahoma" w:cs="Tahoma"/>
          <w:color w:val="000000"/>
          <w:sz w:val="18"/>
          <w:szCs w:val="18"/>
        </w:rPr>
        <w:t>; </w:t>
      </w:r>
    </w:p>
    <w:p w:rsidR="001C6BEE" w:rsidRDefault="001C6BEE" w:rsidP="001C6BEE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 xml:space="preserve">- </w:t>
      </w:r>
      <w:proofErr w:type="spellStart"/>
      <w:r>
        <w:rPr>
          <w:rFonts w:ascii="Tahoma" w:hAnsi="Tahoma" w:cs="Tahoma"/>
          <w:color w:val="000000"/>
          <w:sz w:val="18"/>
          <w:szCs w:val="18"/>
        </w:rPr>
        <w:t>амплипульстерапия</w:t>
      </w:r>
      <w:proofErr w:type="spellEnd"/>
      <w:r>
        <w:rPr>
          <w:rFonts w:ascii="Tahoma" w:hAnsi="Tahoma" w:cs="Tahoma"/>
          <w:color w:val="000000"/>
          <w:sz w:val="18"/>
          <w:szCs w:val="18"/>
        </w:rPr>
        <w:t>; </w:t>
      </w:r>
    </w:p>
    <w:p w:rsidR="001C6BEE" w:rsidRDefault="001C6BEE" w:rsidP="001C6BEE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- лазеротерапия; </w:t>
      </w:r>
    </w:p>
    <w:p w:rsidR="001C6BEE" w:rsidRDefault="001C6BEE" w:rsidP="001C6BEE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 xml:space="preserve">- </w:t>
      </w:r>
      <w:proofErr w:type="spellStart"/>
      <w:r>
        <w:rPr>
          <w:rFonts w:ascii="Tahoma" w:hAnsi="Tahoma" w:cs="Tahoma"/>
          <w:color w:val="000000"/>
          <w:sz w:val="18"/>
          <w:szCs w:val="18"/>
        </w:rPr>
        <w:t>магнитотерапия</w:t>
      </w:r>
      <w:proofErr w:type="spellEnd"/>
      <w:r>
        <w:rPr>
          <w:rFonts w:ascii="Tahoma" w:hAnsi="Tahoma" w:cs="Tahoma"/>
          <w:color w:val="000000"/>
          <w:sz w:val="18"/>
          <w:szCs w:val="18"/>
        </w:rPr>
        <w:t>;</w:t>
      </w:r>
    </w:p>
    <w:p w:rsidR="001C6BEE" w:rsidRDefault="001C6BEE" w:rsidP="001C6BEE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 - ультразвуковая терапия; </w:t>
      </w:r>
    </w:p>
    <w:p w:rsidR="001C6BEE" w:rsidRDefault="001C6BEE" w:rsidP="001C6BEE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 xml:space="preserve">- </w:t>
      </w:r>
      <w:proofErr w:type="spellStart"/>
      <w:r>
        <w:rPr>
          <w:rFonts w:ascii="Tahoma" w:hAnsi="Tahoma" w:cs="Tahoma"/>
          <w:color w:val="000000"/>
          <w:sz w:val="18"/>
          <w:szCs w:val="18"/>
        </w:rPr>
        <w:t>прессомассаж</w:t>
      </w:r>
      <w:proofErr w:type="spellEnd"/>
      <w:r>
        <w:rPr>
          <w:rFonts w:ascii="Tahoma" w:hAnsi="Tahoma" w:cs="Tahoma"/>
          <w:color w:val="000000"/>
          <w:sz w:val="18"/>
          <w:szCs w:val="18"/>
        </w:rPr>
        <w:t>;</w:t>
      </w:r>
    </w:p>
    <w:p w:rsidR="001C6BEE" w:rsidRDefault="001C6BEE" w:rsidP="001C6BEE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 xml:space="preserve">- </w:t>
      </w:r>
      <w:proofErr w:type="spellStart"/>
      <w:r>
        <w:rPr>
          <w:rFonts w:ascii="Tahoma" w:hAnsi="Tahoma" w:cs="Tahoma"/>
          <w:color w:val="000000"/>
          <w:sz w:val="18"/>
          <w:szCs w:val="18"/>
        </w:rPr>
        <w:t>ультрафонофорез</w:t>
      </w:r>
      <w:proofErr w:type="spellEnd"/>
      <w:r>
        <w:rPr>
          <w:rFonts w:ascii="Tahoma" w:hAnsi="Tahoma" w:cs="Tahoma"/>
          <w:color w:val="000000"/>
          <w:sz w:val="18"/>
          <w:szCs w:val="18"/>
        </w:rPr>
        <w:t>.</w:t>
      </w:r>
    </w:p>
    <w:p w:rsidR="001C6BEE" w:rsidRDefault="001C6BEE" w:rsidP="001C6BEE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rStyle w:val="a4"/>
          <w:rFonts w:ascii="Tahoma" w:hAnsi="Tahoma" w:cs="Tahoma"/>
          <w:color w:val="000000"/>
          <w:sz w:val="18"/>
          <w:szCs w:val="18"/>
        </w:rPr>
        <w:t>Озокеритотерапия</w:t>
      </w:r>
      <w:proofErr w:type="spellEnd"/>
      <w:r>
        <w:rPr>
          <w:rStyle w:val="a4"/>
          <w:rFonts w:ascii="Tahoma" w:hAnsi="Tahoma" w:cs="Tahoma"/>
          <w:color w:val="000000"/>
          <w:sz w:val="18"/>
          <w:szCs w:val="18"/>
        </w:rPr>
        <w:t>.</w:t>
      </w:r>
    </w:p>
    <w:p w:rsidR="001C6BEE" w:rsidRDefault="001C6BEE" w:rsidP="001C6BEE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rStyle w:val="a4"/>
          <w:rFonts w:ascii="Tahoma" w:hAnsi="Tahoma" w:cs="Tahoma"/>
          <w:color w:val="000000"/>
          <w:sz w:val="18"/>
          <w:szCs w:val="18"/>
        </w:rPr>
        <w:t>Парафинотерапия.</w:t>
      </w:r>
    </w:p>
    <w:p w:rsidR="001C6BEE" w:rsidRDefault="001C6BEE" w:rsidP="001C6BEE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rStyle w:val="a4"/>
          <w:rFonts w:ascii="Tahoma" w:hAnsi="Tahoma" w:cs="Tahoma"/>
          <w:color w:val="000000"/>
          <w:sz w:val="18"/>
          <w:szCs w:val="18"/>
        </w:rPr>
        <w:t>СПА центр предлагает:</w:t>
      </w:r>
    </w:p>
    <w:p w:rsidR="001C6BEE" w:rsidRDefault="001C6BEE" w:rsidP="001C6BEE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- крытый бассейн с водопадом;</w:t>
      </w:r>
    </w:p>
    <w:p w:rsidR="001C6BEE" w:rsidRDefault="001C6BEE" w:rsidP="001C6BEE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- джакузи на 6 человек.</w:t>
      </w:r>
    </w:p>
    <w:p w:rsidR="001C6BEE" w:rsidRDefault="001C6BEE" w:rsidP="001C6BEE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rStyle w:val="a4"/>
          <w:rFonts w:ascii="Tahoma" w:hAnsi="Tahoma" w:cs="Tahoma"/>
          <w:color w:val="000000"/>
          <w:sz w:val="18"/>
          <w:szCs w:val="18"/>
        </w:rPr>
        <w:t>Банный комплекс:</w:t>
      </w:r>
    </w:p>
    <w:p w:rsidR="001C6BEE" w:rsidRDefault="001C6BEE" w:rsidP="001C6BEE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- финская сауна;</w:t>
      </w:r>
    </w:p>
    <w:p w:rsidR="001C6BEE" w:rsidRDefault="001C6BEE" w:rsidP="001C6BEE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- римская парная;</w:t>
      </w:r>
    </w:p>
    <w:p w:rsidR="001C6BEE" w:rsidRDefault="001C6BEE" w:rsidP="001C6BEE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- душ-ведро;</w:t>
      </w:r>
    </w:p>
    <w:p w:rsidR="001C6BEE" w:rsidRDefault="001C6BEE" w:rsidP="001C6BEE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- аппаратная косметология тела, обертывание;</w:t>
      </w:r>
    </w:p>
    <w:p w:rsidR="001C6BEE" w:rsidRDefault="001C6BEE" w:rsidP="001C6BEE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- массажные технологии;</w:t>
      </w:r>
    </w:p>
    <w:p w:rsidR="001C6BEE" w:rsidRDefault="001C6BEE" w:rsidP="001C6BEE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- фитнес-зал.</w:t>
      </w:r>
    </w:p>
    <w:p w:rsidR="001C6BEE" w:rsidRDefault="001C6BEE" w:rsidP="001C6BEE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 </w:t>
      </w:r>
      <w:r>
        <w:rPr>
          <w:rStyle w:val="a4"/>
          <w:rFonts w:ascii="Tahoma" w:hAnsi="Tahoma" w:cs="Tahoma"/>
          <w:color w:val="000000"/>
          <w:sz w:val="18"/>
          <w:szCs w:val="18"/>
        </w:rPr>
        <w:t>Минеральные воды Трускавца.</w:t>
      </w:r>
    </w:p>
    <w:p w:rsidR="001C6BEE" w:rsidRDefault="001C6BEE" w:rsidP="001C6BEE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«</w:t>
      </w:r>
      <w:proofErr w:type="spellStart"/>
      <w:r>
        <w:rPr>
          <w:rFonts w:ascii="Tahoma" w:hAnsi="Tahoma" w:cs="Tahoma"/>
          <w:color w:val="000000"/>
          <w:sz w:val="18"/>
          <w:szCs w:val="18"/>
        </w:rPr>
        <w:t>Нафтуся</w:t>
      </w:r>
      <w:proofErr w:type="spellEnd"/>
      <w:r>
        <w:rPr>
          <w:rFonts w:ascii="Tahoma" w:hAnsi="Tahoma" w:cs="Tahoma"/>
          <w:color w:val="000000"/>
          <w:sz w:val="18"/>
          <w:szCs w:val="18"/>
        </w:rPr>
        <w:t xml:space="preserve">» - гидрокарбонатная, магниево-кальциевая, </w:t>
      </w:r>
      <w:proofErr w:type="spellStart"/>
      <w:r>
        <w:rPr>
          <w:rFonts w:ascii="Tahoma" w:hAnsi="Tahoma" w:cs="Tahoma"/>
          <w:color w:val="000000"/>
          <w:sz w:val="18"/>
          <w:szCs w:val="18"/>
        </w:rPr>
        <w:t>слабоминерализированная</w:t>
      </w:r>
      <w:proofErr w:type="spellEnd"/>
      <w:r>
        <w:rPr>
          <w:rFonts w:ascii="Tahoma" w:hAnsi="Tahoma" w:cs="Tahoma"/>
          <w:color w:val="000000"/>
          <w:sz w:val="18"/>
          <w:szCs w:val="18"/>
        </w:rPr>
        <w:t>, с высоким содержанием органических веществ, «</w:t>
      </w:r>
      <w:proofErr w:type="spellStart"/>
      <w:r>
        <w:rPr>
          <w:rFonts w:ascii="Tahoma" w:hAnsi="Tahoma" w:cs="Tahoma"/>
          <w:color w:val="000000"/>
          <w:sz w:val="18"/>
          <w:szCs w:val="18"/>
        </w:rPr>
        <w:t>Нафтуся</w:t>
      </w:r>
      <w:proofErr w:type="spellEnd"/>
      <w:r>
        <w:rPr>
          <w:rFonts w:ascii="Tahoma" w:hAnsi="Tahoma" w:cs="Tahoma"/>
          <w:color w:val="000000"/>
          <w:sz w:val="18"/>
          <w:szCs w:val="18"/>
        </w:rPr>
        <w:t xml:space="preserve">» имеет приятный специфический привкус и легкий запад нефти. Она улучшает процессы </w:t>
      </w:r>
      <w:proofErr w:type="spellStart"/>
      <w:r>
        <w:rPr>
          <w:rFonts w:ascii="Tahoma" w:hAnsi="Tahoma" w:cs="Tahoma"/>
          <w:color w:val="000000"/>
          <w:sz w:val="18"/>
          <w:szCs w:val="18"/>
        </w:rPr>
        <w:t>уродинамики</w:t>
      </w:r>
      <w:proofErr w:type="spellEnd"/>
      <w:r>
        <w:rPr>
          <w:rFonts w:ascii="Tahoma" w:hAnsi="Tahoma" w:cs="Tahoma"/>
          <w:color w:val="000000"/>
          <w:sz w:val="18"/>
          <w:szCs w:val="18"/>
        </w:rPr>
        <w:t xml:space="preserve"> в организме, способствует спонтанному выведению кристаллов песка и мелкого камня, снижает и противодействует патологической седиментации кристаллов солей, предупреждает камнеобразование, повышает активность функции некоторых желез внутренней секреции, выводит из организма радионуклиды, шлаки и </w:t>
      </w:r>
      <w:proofErr w:type="spellStart"/>
      <w:r>
        <w:rPr>
          <w:rFonts w:ascii="Tahoma" w:hAnsi="Tahoma" w:cs="Tahoma"/>
          <w:color w:val="000000"/>
          <w:sz w:val="18"/>
          <w:szCs w:val="18"/>
        </w:rPr>
        <w:t>недоокиснені</w:t>
      </w:r>
      <w:proofErr w:type="spellEnd"/>
      <w:r>
        <w:rPr>
          <w:rFonts w:ascii="Tahoma" w:hAnsi="Tahoma" w:cs="Tahoma"/>
          <w:color w:val="000000"/>
          <w:sz w:val="18"/>
          <w:szCs w:val="18"/>
        </w:rPr>
        <w:t xml:space="preserve"> продукты обмена. Она улучшает функции печени и восстанавливает иммунную систему.</w:t>
      </w:r>
    </w:p>
    <w:p w:rsidR="001C6BEE" w:rsidRDefault="001C6BEE" w:rsidP="001C6BEE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«Мария», «София» - широко используются при сопутствующих заболеваниях желудочно-кишечного тракта. Минеральные воды «Мария» и «София» помогают восстанавливать функциональное и органическое состояние этих органов и систем, которые довольно часто повреждаются при протекании основного заболевания.</w:t>
      </w:r>
    </w:p>
    <w:p w:rsidR="001C6BEE" w:rsidRDefault="001C6BEE" w:rsidP="001C6BEE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«</w:t>
      </w:r>
      <w:proofErr w:type="spellStart"/>
      <w:r>
        <w:rPr>
          <w:rFonts w:ascii="Tahoma" w:hAnsi="Tahoma" w:cs="Tahoma"/>
          <w:color w:val="000000"/>
          <w:sz w:val="18"/>
          <w:szCs w:val="18"/>
        </w:rPr>
        <w:t>Бронислава</w:t>
      </w:r>
      <w:proofErr w:type="spellEnd"/>
      <w:r>
        <w:rPr>
          <w:rFonts w:ascii="Tahoma" w:hAnsi="Tahoma" w:cs="Tahoma"/>
          <w:color w:val="000000"/>
          <w:sz w:val="18"/>
          <w:szCs w:val="18"/>
        </w:rPr>
        <w:t>» Минеральную воду " источник №3 «</w:t>
      </w:r>
      <w:proofErr w:type="spellStart"/>
      <w:r>
        <w:rPr>
          <w:rFonts w:ascii="Tahoma" w:hAnsi="Tahoma" w:cs="Tahoma"/>
          <w:color w:val="000000"/>
          <w:sz w:val="18"/>
          <w:szCs w:val="18"/>
        </w:rPr>
        <w:t>Бронислава</w:t>
      </w:r>
      <w:proofErr w:type="spellEnd"/>
      <w:r>
        <w:rPr>
          <w:rFonts w:ascii="Tahoma" w:hAnsi="Tahoma" w:cs="Tahoma"/>
          <w:color w:val="000000"/>
          <w:sz w:val="18"/>
          <w:szCs w:val="18"/>
        </w:rPr>
        <w:t>» используют для полоскания горла и носоглотки при лечении верхних дыхательных путей.</w:t>
      </w:r>
    </w:p>
    <w:p w:rsidR="001C6BEE" w:rsidRDefault="001C6BEE" w:rsidP="001C6BEE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Минеральная вода «</w:t>
      </w:r>
      <w:proofErr w:type="spellStart"/>
      <w:r>
        <w:rPr>
          <w:rFonts w:ascii="Tahoma" w:hAnsi="Tahoma" w:cs="Tahoma"/>
          <w:color w:val="000000"/>
          <w:sz w:val="18"/>
          <w:szCs w:val="18"/>
        </w:rPr>
        <w:t>Юзя</w:t>
      </w:r>
      <w:proofErr w:type="spellEnd"/>
      <w:r>
        <w:rPr>
          <w:rFonts w:ascii="Tahoma" w:hAnsi="Tahoma" w:cs="Tahoma"/>
          <w:color w:val="000000"/>
          <w:sz w:val="18"/>
          <w:szCs w:val="18"/>
        </w:rPr>
        <w:t>», содержащие вещества глицеринового происхождения, благотворно воздействует на кожу, придавая ей особую эластичность.</w:t>
      </w:r>
    </w:p>
    <w:p w:rsidR="001C6BEE" w:rsidRDefault="001C6BEE" w:rsidP="001C6BEE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 Для наружного использования применяются воды других источников в виде ванн, орошении, промываний, гидромассажа и ингаляций. Кроме минеральных, используются углекислые и изумрудные ванны, которые действуют особенно эффективно при сопутствующих заболеваниях сердечно-сосудистой системы, сахарном диабете и нарушении обмена веществ. Бассейн с минеральной водой и сауну посещают все, кто восстанавливает функции суставов и мышц. </w:t>
      </w:r>
    </w:p>
    <w:p w:rsidR="001C6BEE" w:rsidRDefault="001C6BEE" w:rsidP="001C6BEE">
      <w:pPr>
        <w:pStyle w:val="object-text"/>
        <w:shd w:val="clear" w:color="auto" w:fill="FFFFFF"/>
        <w:spacing w:before="75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rStyle w:val="object-title"/>
          <w:rFonts w:ascii="Tahoma" w:hAnsi="Tahoma" w:cs="Tahoma"/>
          <w:b/>
          <w:bCs/>
          <w:caps/>
          <w:color w:val="000000"/>
          <w:sz w:val="18"/>
          <w:szCs w:val="18"/>
        </w:rPr>
        <w:t>ЛЕЧЕБНАЯ БАЗА:</w:t>
      </w:r>
    </w:p>
    <w:p w:rsidR="001C6BEE" w:rsidRDefault="001C6BEE" w:rsidP="001C6BEE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rStyle w:val="a4"/>
          <w:rFonts w:ascii="Tahoma" w:hAnsi="Tahoma" w:cs="Tahoma"/>
          <w:color w:val="000000"/>
          <w:sz w:val="18"/>
          <w:szCs w:val="18"/>
        </w:rPr>
        <w:t> Пакет "Курортный":</w:t>
      </w:r>
    </w:p>
    <w:p w:rsidR="001C6BEE" w:rsidRDefault="001C6BEE" w:rsidP="001C6BEE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-  консультация врача;</w:t>
      </w:r>
    </w:p>
    <w:p w:rsidR="001C6BEE" w:rsidRDefault="001C6BEE" w:rsidP="001C6BEE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-  ЭКГ;</w:t>
      </w:r>
    </w:p>
    <w:p w:rsidR="001C6BEE" w:rsidRDefault="001C6BEE" w:rsidP="001C6BEE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-  прием минеральной воды;</w:t>
      </w:r>
    </w:p>
    <w:p w:rsidR="001C6BEE" w:rsidRDefault="001C6BEE" w:rsidP="001C6BEE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 xml:space="preserve">-  физиотерапия: лазеротерапия, </w:t>
      </w:r>
      <w:proofErr w:type="spellStart"/>
      <w:r>
        <w:rPr>
          <w:rFonts w:ascii="Tahoma" w:hAnsi="Tahoma" w:cs="Tahoma"/>
          <w:color w:val="000000"/>
          <w:sz w:val="18"/>
          <w:szCs w:val="18"/>
        </w:rPr>
        <w:t>магнитотерапия</w:t>
      </w:r>
      <w:proofErr w:type="spellEnd"/>
      <w:r>
        <w:rPr>
          <w:rFonts w:ascii="Tahoma" w:hAnsi="Tahoma" w:cs="Tahoma"/>
          <w:color w:val="000000"/>
          <w:sz w:val="18"/>
          <w:szCs w:val="18"/>
        </w:rPr>
        <w:t xml:space="preserve">, </w:t>
      </w:r>
      <w:proofErr w:type="spellStart"/>
      <w:r>
        <w:rPr>
          <w:rFonts w:ascii="Tahoma" w:hAnsi="Tahoma" w:cs="Tahoma"/>
          <w:color w:val="000000"/>
          <w:sz w:val="18"/>
          <w:szCs w:val="18"/>
        </w:rPr>
        <w:t>амплипульстерапия</w:t>
      </w:r>
      <w:proofErr w:type="spellEnd"/>
      <w:r>
        <w:rPr>
          <w:rFonts w:ascii="Tahoma" w:hAnsi="Tahoma" w:cs="Tahoma"/>
          <w:color w:val="000000"/>
          <w:sz w:val="18"/>
          <w:szCs w:val="18"/>
        </w:rPr>
        <w:t xml:space="preserve"> (одна процедура в день по назначению врача);</w:t>
      </w:r>
    </w:p>
    <w:p w:rsidR="001C6BEE" w:rsidRDefault="001C6BEE" w:rsidP="001C6BEE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 xml:space="preserve">-  ванны: жемчужные, сухие углекислые, гидромассаж органов таза и нижних </w:t>
      </w:r>
      <w:proofErr w:type="spellStart"/>
      <w:r>
        <w:rPr>
          <w:rFonts w:ascii="Tahoma" w:hAnsi="Tahoma" w:cs="Tahoma"/>
          <w:color w:val="000000"/>
          <w:sz w:val="18"/>
          <w:szCs w:val="18"/>
        </w:rPr>
        <w:t>коннечностей</w:t>
      </w:r>
      <w:proofErr w:type="spellEnd"/>
      <w:r>
        <w:rPr>
          <w:rFonts w:ascii="Tahoma" w:hAnsi="Tahoma" w:cs="Tahoma"/>
          <w:color w:val="000000"/>
          <w:sz w:val="18"/>
          <w:szCs w:val="18"/>
        </w:rPr>
        <w:t xml:space="preserve"> (одна процедура в день по назначению врача);</w:t>
      </w:r>
    </w:p>
    <w:p w:rsidR="001C6BEE" w:rsidRDefault="001C6BEE" w:rsidP="001C6BEE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 xml:space="preserve">-  озокерит с </w:t>
      </w:r>
      <w:proofErr w:type="spellStart"/>
      <w:r>
        <w:rPr>
          <w:rFonts w:ascii="Tahoma" w:hAnsi="Tahoma" w:cs="Tahoma"/>
          <w:color w:val="000000"/>
          <w:sz w:val="18"/>
          <w:szCs w:val="18"/>
        </w:rPr>
        <w:t>Бишофит-гельем</w:t>
      </w:r>
      <w:proofErr w:type="spellEnd"/>
      <w:r>
        <w:rPr>
          <w:rFonts w:ascii="Tahoma" w:hAnsi="Tahoma" w:cs="Tahoma"/>
          <w:color w:val="000000"/>
          <w:sz w:val="18"/>
          <w:szCs w:val="18"/>
        </w:rPr>
        <w:t>; </w:t>
      </w:r>
    </w:p>
    <w:p w:rsidR="001C6BEE" w:rsidRDefault="001C6BEE" w:rsidP="001C6BEE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 xml:space="preserve">-  подводный душ-массаж, </w:t>
      </w:r>
      <w:proofErr w:type="spellStart"/>
      <w:r>
        <w:rPr>
          <w:rFonts w:ascii="Tahoma" w:hAnsi="Tahoma" w:cs="Tahoma"/>
          <w:color w:val="000000"/>
          <w:sz w:val="18"/>
          <w:szCs w:val="18"/>
        </w:rPr>
        <w:t>пресомассаж</w:t>
      </w:r>
      <w:proofErr w:type="spellEnd"/>
      <w:r>
        <w:rPr>
          <w:rFonts w:ascii="Tahoma" w:hAnsi="Tahoma" w:cs="Tahoma"/>
          <w:color w:val="000000"/>
          <w:sz w:val="18"/>
          <w:szCs w:val="18"/>
        </w:rPr>
        <w:t xml:space="preserve"> или душ Шарко (одна процедура в день по назначению врача); </w:t>
      </w:r>
    </w:p>
    <w:p w:rsidR="001C6BEE" w:rsidRDefault="001C6BEE" w:rsidP="001C6BEE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-  кислородные пенки; </w:t>
      </w:r>
    </w:p>
    <w:p w:rsidR="001C6BEE" w:rsidRDefault="001C6BEE" w:rsidP="001C6BEE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-  микроклизмы з облепиховым маслом;</w:t>
      </w:r>
    </w:p>
    <w:p w:rsidR="001C6BEE" w:rsidRDefault="001C6BEE" w:rsidP="001C6BEE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 xml:space="preserve">-  </w:t>
      </w:r>
      <w:proofErr w:type="spellStart"/>
      <w:r>
        <w:rPr>
          <w:rFonts w:ascii="Tahoma" w:hAnsi="Tahoma" w:cs="Tahoma"/>
          <w:color w:val="000000"/>
          <w:sz w:val="18"/>
          <w:szCs w:val="18"/>
        </w:rPr>
        <w:t>спелеотерапия</w:t>
      </w:r>
      <w:proofErr w:type="spellEnd"/>
      <w:r>
        <w:rPr>
          <w:rFonts w:ascii="Tahoma" w:hAnsi="Tahoma" w:cs="Tahoma"/>
          <w:color w:val="000000"/>
          <w:sz w:val="18"/>
          <w:szCs w:val="18"/>
        </w:rPr>
        <w:t>.</w:t>
      </w:r>
    </w:p>
    <w:p w:rsidR="002F54E6" w:rsidRDefault="001C6BEE">
      <w:bookmarkStart w:id="0" w:name="_GoBack"/>
      <w:bookmarkEnd w:id="0"/>
    </w:p>
    <w:sectPr w:rsidR="002F54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2623"/>
    <w:rsid w:val="00082313"/>
    <w:rsid w:val="001C6BEE"/>
    <w:rsid w:val="00542623"/>
    <w:rsid w:val="00793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8241FF-51A6-4607-97B9-12CC62A27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C6B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C6BEE"/>
    <w:rPr>
      <w:b/>
      <w:bCs/>
    </w:rPr>
  </w:style>
  <w:style w:type="paragraph" w:customStyle="1" w:styleId="object-text">
    <w:name w:val="object-text"/>
    <w:basedOn w:val="a"/>
    <w:rsid w:val="001C6B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object-title">
    <w:name w:val="object-title"/>
    <w:basedOn w:val="a0"/>
    <w:rsid w:val="001C6B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481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428</Words>
  <Characters>2440</Characters>
  <Application>Microsoft Office Word</Application>
  <DocSecurity>0</DocSecurity>
  <Lines>20</Lines>
  <Paragraphs>5</Paragraphs>
  <ScaleCrop>false</ScaleCrop>
  <Company/>
  <LinksUpToDate>false</LinksUpToDate>
  <CharactersWithSpaces>2863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 Бутко</dc:creator>
  <cp:keywords/>
  <dc:description/>
  <cp:lastModifiedBy>Александра Бутко</cp:lastModifiedBy>
  <cp:revision>2</cp:revision>
  <dcterms:created xsi:type="dcterms:W3CDTF">2021-09-20T13:25:00Z</dcterms:created>
  <dcterms:modified xsi:type="dcterms:W3CDTF">2021-09-20T13:25:00Z</dcterms:modified>
</cp:coreProperties>
</file>